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6C4" w:rsidRPr="00122C9A" w:rsidRDefault="00B226C4" w:rsidP="00B226C4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color w:val="252525"/>
          <w:sz w:val="47"/>
          <w:szCs w:val="47"/>
          <w:lang w:eastAsia="ru-RU"/>
        </w:rPr>
        <w:tab/>
      </w:r>
    </w:p>
    <w:p w:rsidR="00B226C4" w:rsidRPr="005E0F55" w:rsidRDefault="00B226C4" w:rsidP="00B226C4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5E0F55">
        <w:rPr>
          <w:rFonts w:ascii="Times New Roman" w:hAnsi="Times New Roman" w:cs="Times New Roman"/>
          <w:sz w:val="24"/>
          <w:szCs w:val="24"/>
        </w:rPr>
        <w:t>Муниципальное казенное учреждение</w:t>
      </w:r>
    </w:p>
    <w:p w:rsidR="00B226C4" w:rsidRPr="005E0F55" w:rsidRDefault="00B226C4" w:rsidP="00B226C4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5E0F55">
        <w:rPr>
          <w:rFonts w:ascii="Times New Roman" w:hAnsi="Times New Roman" w:cs="Times New Roman"/>
          <w:sz w:val="24"/>
          <w:szCs w:val="24"/>
        </w:rPr>
        <w:t xml:space="preserve">«Управление </w:t>
      </w:r>
      <w:proofErr w:type="gramStart"/>
      <w:r w:rsidRPr="005E0F55">
        <w:rPr>
          <w:rFonts w:ascii="Times New Roman" w:hAnsi="Times New Roman" w:cs="Times New Roman"/>
          <w:sz w:val="24"/>
          <w:szCs w:val="24"/>
        </w:rPr>
        <w:t>образования исполнительного комитета муниципального образования Казани</w:t>
      </w:r>
      <w:proofErr w:type="gramEnd"/>
      <w:r w:rsidRPr="005E0F55">
        <w:rPr>
          <w:rFonts w:ascii="Times New Roman" w:hAnsi="Times New Roman" w:cs="Times New Roman"/>
          <w:sz w:val="24"/>
          <w:szCs w:val="24"/>
        </w:rPr>
        <w:t>»</w:t>
      </w:r>
    </w:p>
    <w:p w:rsidR="00B226C4" w:rsidRPr="005E0F55" w:rsidRDefault="00B226C4" w:rsidP="00B226C4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5E0F55">
        <w:rPr>
          <w:rFonts w:ascii="Times New Roman" w:hAnsi="Times New Roman" w:cs="Times New Roman"/>
          <w:bCs/>
          <w:sz w:val="24"/>
          <w:szCs w:val="24"/>
        </w:rPr>
        <w:t>Муниципальное бюджетное учреждение дополнительного образования</w:t>
      </w:r>
    </w:p>
    <w:p w:rsidR="00B226C4" w:rsidRPr="005E0F55" w:rsidRDefault="00B226C4" w:rsidP="00B226C4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5E0F55">
        <w:rPr>
          <w:rFonts w:ascii="Times New Roman" w:hAnsi="Times New Roman" w:cs="Times New Roman"/>
          <w:bCs/>
          <w:sz w:val="24"/>
          <w:szCs w:val="24"/>
        </w:rPr>
        <w:t xml:space="preserve">«Центр дополнительного образования детей «Заречье» Кировского района </w:t>
      </w:r>
      <w:proofErr w:type="gramStart"/>
      <w:r w:rsidRPr="005E0F55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5E0F55">
        <w:rPr>
          <w:rFonts w:ascii="Times New Roman" w:hAnsi="Times New Roman" w:cs="Times New Roman"/>
          <w:bCs/>
          <w:sz w:val="24"/>
          <w:szCs w:val="24"/>
        </w:rPr>
        <w:t>. Казани</w:t>
      </w:r>
    </w:p>
    <w:p w:rsidR="00B226C4" w:rsidRPr="005E0F55" w:rsidRDefault="00B226C4" w:rsidP="00B226C4">
      <w:pPr>
        <w:spacing w:line="36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B226C4" w:rsidRPr="00B226C4" w:rsidRDefault="00B226C4" w:rsidP="00B226C4">
      <w:pPr>
        <w:pStyle w:val="a5"/>
        <w:rPr>
          <w:rFonts w:ascii="Times New Roman" w:hAnsi="Times New Roman"/>
          <w:sz w:val="28"/>
          <w:szCs w:val="28"/>
        </w:rPr>
      </w:pPr>
    </w:p>
    <w:p w:rsidR="00B226C4" w:rsidRPr="00B226C4" w:rsidRDefault="00B226C4" w:rsidP="00B226C4">
      <w:pPr>
        <w:pStyle w:val="a5"/>
        <w:rPr>
          <w:rFonts w:ascii="Times New Roman" w:hAnsi="Times New Roman"/>
          <w:sz w:val="28"/>
          <w:szCs w:val="28"/>
        </w:rPr>
      </w:pPr>
    </w:p>
    <w:p w:rsidR="00B226C4" w:rsidRPr="00B226C4" w:rsidRDefault="00B226C4" w:rsidP="00B226C4">
      <w:pPr>
        <w:pStyle w:val="a5"/>
        <w:rPr>
          <w:rFonts w:ascii="Times New Roman" w:hAnsi="Times New Roman"/>
          <w:sz w:val="28"/>
          <w:szCs w:val="28"/>
        </w:rPr>
      </w:pPr>
    </w:p>
    <w:p w:rsidR="00B226C4" w:rsidRPr="00B226C4" w:rsidRDefault="00B226C4" w:rsidP="00B226C4">
      <w:pPr>
        <w:pStyle w:val="a5"/>
        <w:rPr>
          <w:rFonts w:ascii="Times New Roman" w:hAnsi="Times New Roman"/>
          <w:sz w:val="28"/>
          <w:szCs w:val="28"/>
        </w:rPr>
      </w:pPr>
    </w:p>
    <w:p w:rsidR="00B226C4" w:rsidRPr="00B226C4" w:rsidRDefault="00B226C4" w:rsidP="00B226C4">
      <w:pPr>
        <w:pStyle w:val="a5"/>
        <w:rPr>
          <w:rFonts w:ascii="Times New Roman" w:hAnsi="Times New Roman"/>
          <w:sz w:val="28"/>
          <w:szCs w:val="28"/>
        </w:rPr>
      </w:pPr>
    </w:p>
    <w:p w:rsidR="00B226C4" w:rsidRPr="00B226C4" w:rsidRDefault="00B226C4" w:rsidP="00B226C4">
      <w:pPr>
        <w:pStyle w:val="a5"/>
        <w:rPr>
          <w:rFonts w:ascii="Times New Roman" w:hAnsi="Times New Roman"/>
          <w:sz w:val="28"/>
          <w:szCs w:val="28"/>
        </w:rPr>
      </w:pPr>
    </w:p>
    <w:p w:rsidR="00B226C4" w:rsidRPr="00B226C4" w:rsidRDefault="00B226C4" w:rsidP="00B226C4">
      <w:pPr>
        <w:pStyle w:val="a5"/>
        <w:rPr>
          <w:rFonts w:ascii="Times New Roman" w:hAnsi="Times New Roman"/>
          <w:sz w:val="28"/>
          <w:szCs w:val="28"/>
        </w:rPr>
      </w:pPr>
    </w:p>
    <w:p w:rsidR="00B226C4" w:rsidRPr="00B226C4" w:rsidRDefault="00B226C4" w:rsidP="005E0F55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B226C4" w:rsidRPr="00B226C4" w:rsidRDefault="00B226C4" w:rsidP="005E0F55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B226C4">
        <w:rPr>
          <w:rFonts w:ascii="Times New Roman" w:hAnsi="Times New Roman"/>
          <w:sz w:val="28"/>
          <w:szCs w:val="28"/>
        </w:rPr>
        <w:t>Конспект открытого занятия.</w:t>
      </w:r>
    </w:p>
    <w:p w:rsidR="00B226C4" w:rsidRDefault="00B226C4" w:rsidP="005E0F55">
      <w:pPr>
        <w:pStyle w:val="a5"/>
        <w:jc w:val="center"/>
        <w:rPr>
          <w:rFonts w:ascii="Times New Roman" w:hAnsi="Times New Roman"/>
          <w:sz w:val="32"/>
        </w:rPr>
      </w:pPr>
      <w:r w:rsidRPr="00B226C4">
        <w:rPr>
          <w:rFonts w:ascii="Times New Roman" w:hAnsi="Times New Roman"/>
          <w:sz w:val="28"/>
          <w:szCs w:val="28"/>
        </w:rPr>
        <w:t>Тема:  «М</w:t>
      </w:r>
      <w:r>
        <w:rPr>
          <w:rFonts w:ascii="Times New Roman" w:hAnsi="Times New Roman"/>
          <w:sz w:val="28"/>
          <w:szCs w:val="28"/>
        </w:rPr>
        <w:t>узыкальная грамота</w:t>
      </w:r>
      <w:r>
        <w:rPr>
          <w:rFonts w:ascii="Times New Roman" w:hAnsi="Times New Roman"/>
          <w:sz w:val="32"/>
        </w:rPr>
        <w:t>».</w:t>
      </w:r>
    </w:p>
    <w:p w:rsidR="00B226C4" w:rsidRDefault="00B226C4" w:rsidP="005E0F55">
      <w:pPr>
        <w:pStyle w:val="a5"/>
        <w:jc w:val="center"/>
        <w:rPr>
          <w:rFonts w:ascii="Times New Roman" w:hAnsi="Times New Roman"/>
          <w:sz w:val="32"/>
        </w:rPr>
      </w:pPr>
    </w:p>
    <w:p w:rsidR="00B226C4" w:rsidRDefault="00B226C4" w:rsidP="005E0F55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проведения 31.10</w:t>
      </w:r>
      <w:r w:rsidRPr="008F1376">
        <w:rPr>
          <w:rFonts w:ascii="Times New Roman" w:hAnsi="Times New Roman"/>
          <w:sz w:val="28"/>
          <w:szCs w:val="28"/>
        </w:rPr>
        <w:t>.2024</w:t>
      </w:r>
    </w:p>
    <w:p w:rsidR="00B226C4" w:rsidRPr="008F1376" w:rsidRDefault="00B226C4" w:rsidP="005E0F55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8F1376">
        <w:rPr>
          <w:rFonts w:ascii="Times New Roman" w:hAnsi="Times New Roman"/>
          <w:sz w:val="28"/>
          <w:szCs w:val="28"/>
        </w:rPr>
        <w:t>группа 3 год обучения</w:t>
      </w:r>
    </w:p>
    <w:p w:rsidR="00B226C4" w:rsidRPr="008F1376" w:rsidRDefault="00B226C4" w:rsidP="00B226C4">
      <w:pPr>
        <w:pStyle w:val="a5"/>
        <w:rPr>
          <w:rFonts w:ascii="Times New Roman" w:hAnsi="Times New Roman"/>
          <w:sz w:val="28"/>
          <w:szCs w:val="28"/>
        </w:rPr>
      </w:pPr>
    </w:p>
    <w:p w:rsidR="00B226C4" w:rsidRPr="008F1376" w:rsidRDefault="00B226C4" w:rsidP="00B226C4">
      <w:pPr>
        <w:pStyle w:val="a5"/>
        <w:rPr>
          <w:rFonts w:ascii="Times New Roman" w:hAnsi="Times New Roman"/>
          <w:sz w:val="32"/>
        </w:rPr>
      </w:pPr>
    </w:p>
    <w:p w:rsidR="00B226C4" w:rsidRPr="008F1376" w:rsidRDefault="00B226C4" w:rsidP="00B226C4">
      <w:pPr>
        <w:pStyle w:val="a5"/>
        <w:rPr>
          <w:rFonts w:ascii="Times New Roman" w:hAnsi="Times New Roman"/>
          <w:sz w:val="32"/>
        </w:rPr>
      </w:pPr>
      <w:r w:rsidRPr="008F1376">
        <w:rPr>
          <w:rFonts w:ascii="Times New Roman" w:hAnsi="Times New Roman"/>
          <w:sz w:val="32"/>
        </w:rPr>
        <w:t xml:space="preserve"> </w:t>
      </w:r>
    </w:p>
    <w:p w:rsidR="00B226C4" w:rsidRPr="008F1376" w:rsidRDefault="00B226C4" w:rsidP="00B226C4">
      <w:pPr>
        <w:pStyle w:val="a5"/>
        <w:rPr>
          <w:rFonts w:ascii="Times New Roman" w:hAnsi="Times New Roman"/>
          <w:sz w:val="32"/>
        </w:rPr>
      </w:pPr>
    </w:p>
    <w:p w:rsidR="00B226C4" w:rsidRPr="008F1376" w:rsidRDefault="00B226C4" w:rsidP="00B226C4">
      <w:pPr>
        <w:pStyle w:val="a5"/>
        <w:rPr>
          <w:rFonts w:ascii="Times New Roman" w:hAnsi="Times New Roman"/>
          <w:sz w:val="32"/>
        </w:rPr>
      </w:pPr>
    </w:p>
    <w:p w:rsidR="00B226C4" w:rsidRPr="008F1376" w:rsidRDefault="00B226C4" w:rsidP="00B226C4">
      <w:pPr>
        <w:pStyle w:val="a5"/>
        <w:rPr>
          <w:rFonts w:ascii="Times New Roman" w:hAnsi="Times New Roman"/>
          <w:sz w:val="24"/>
        </w:rPr>
      </w:pPr>
      <w:r w:rsidRPr="008F1376">
        <w:rPr>
          <w:rFonts w:ascii="Times New Roman" w:hAnsi="Times New Roman"/>
          <w:sz w:val="32"/>
        </w:rPr>
        <w:t xml:space="preserve">                                                 </w:t>
      </w:r>
      <w:r w:rsidRPr="008F1376">
        <w:rPr>
          <w:rFonts w:ascii="Times New Roman" w:hAnsi="Times New Roman"/>
          <w:sz w:val="24"/>
        </w:rPr>
        <w:t>Педагог дополнительного образования</w:t>
      </w:r>
    </w:p>
    <w:p w:rsidR="00B226C4" w:rsidRPr="008F1376" w:rsidRDefault="00B226C4" w:rsidP="00B226C4">
      <w:pPr>
        <w:pStyle w:val="a5"/>
        <w:rPr>
          <w:rFonts w:ascii="Times New Roman" w:hAnsi="Times New Roman"/>
          <w:sz w:val="24"/>
        </w:rPr>
      </w:pPr>
      <w:r w:rsidRPr="008F1376">
        <w:rPr>
          <w:rFonts w:ascii="Times New Roman" w:hAnsi="Times New Roman"/>
          <w:sz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</w:rPr>
        <w:t xml:space="preserve">   Вершинина Е.Н..</w:t>
      </w:r>
    </w:p>
    <w:p w:rsidR="00B226C4" w:rsidRPr="008F1376" w:rsidRDefault="00B226C4" w:rsidP="00B226C4">
      <w:pPr>
        <w:pStyle w:val="a5"/>
        <w:rPr>
          <w:rFonts w:ascii="Times New Roman" w:hAnsi="Times New Roman"/>
          <w:sz w:val="24"/>
        </w:rPr>
      </w:pPr>
      <w:r w:rsidRPr="008F1376">
        <w:rPr>
          <w:rFonts w:ascii="Times New Roman" w:hAnsi="Times New Roman"/>
          <w:sz w:val="24"/>
        </w:rPr>
        <w:t xml:space="preserve">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4"/>
        </w:rPr>
        <w:t>Вокальная студия« Мечта</w:t>
      </w:r>
      <w:r w:rsidRPr="008F1376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.</w:t>
      </w:r>
    </w:p>
    <w:p w:rsidR="00B226C4" w:rsidRPr="008F1376" w:rsidRDefault="00B226C4" w:rsidP="00B226C4">
      <w:pPr>
        <w:pStyle w:val="a5"/>
        <w:rPr>
          <w:rFonts w:ascii="Times New Roman" w:hAnsi="Times New Roman"/>
          <w:sz w:val="24"/>
        </w:rPr>
      </w:pPr>
    </w:p>
    <w:p w:rsidR="00B226C4" w:rsidRPr="008F1376" w:rsidRDefault="00B226C4" w:rsidP="00B226C4">
      <w:pPr>
        <w:pStyle w:val="a5"/>
        <w:rPr>
          <w:rFonts w:ascii="Times New Roman" w:hAnsi="Times New Roman"/>
          <w:sz w:val="24"/>
        </w:rPr>
      </w:pPr>
    </w:p>
    <w:p w:rsidR="00B226C4" w:rsidRPr="008F1376" w:rsidRDefault="00B226C4" w:rsidP="00B226C4">
      <w:pPr>
        <w:pStyle w:val="a5"/>
        <w:rPr>
          <w:rFonts w:ascii="Times New Roman" w:hAnsi="Times New Roman"/>
          <w:sz w:val="24"/>
        </w:rPr>
      </w:pPr>
    </w:p>
    <w:p w:rsidR="00B226C4" w:rsidRPr="00AA35EF" w:rsidRDefault="00B226C4" w:rsidP="00B226C4">
      <w:pPr>
        <w:pStyle w:val="a5"/>
        <w:rPr>
          <w:rFonts w:ascii="Times New Roman" w:hAnsi="Times New Roman"/>
          <w:b/>
          <w:sz w:val="24"/>
        </w:rPr>
      </w:pPr>
    </w:p>
    <w:p w:rsidR="00B226C4" w:rsidRDefault="00B226C4" w:rsidP="00B226C4">
      <w:pPr>
        <w:pStyle w:val="a5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</w:t>
      </w:r>
    </w:p>
    <w:p w:rsidR="00B226C4" w:rsidRDefault="00B226C4" w:rsidP="00B226C4">
      <w:pPr>
        <w:pStyle w:val="a5"/>
        <w:rPr>
          <w:rFonts w:ascii="Times New Roman" w:hAnsi="Times New Roman"/>
          <w:b/>
          <w:sz w:val="32"/>
        </w:rPr>
      </w:pPr>
    </w:p>
    <w:p w:rsidR="00B226C4" w:rsidRDefault="00B226C4" w:rsidP="00B226C4">
      <w:pPr>
        <w:pStyle w:val="a5"/>
        <w:rPr>
          <w:rFonts w:ascii="Times New Roman" w:hAnsi="Times New Roman"/>
          <w:b/>
          <w:sz w:val="32"/>
        </w:rPr>
      </w:pPr>
    </w:p>
    <w:p w:rsidR="00B226C4" w:rsidRDefault="00B226C4" w:rsidP="00B226C4">
      <w:pPr>
        <w:pStyle w:val="a5"/>
        <w:rPr>
          <w:rFonts w:ascii="Times New Roman" w:hAnsi="Times New Roman"/>
          <w:b/>
          <w:sz w:val="32"/>
        </w:rPr>
      </w:pPr>
    </w:p>
    <w:p w:rsidR="00B226C4" w:rsidRDefault="00B226C4" w:rsidP="00B226C4">
      <w:pPr>
        <w:pStyle w:val="a5"/>
        <w:rPr>
          <w:rFonts w:ascii="Times New Roman" w:hAnsi="Times New Roman"/>
          <w:b/>
          <w:sz w:val="32"/>
        </w:rPr>
      </w:pPr>
    </w:p>
    <w:p w:rsidR="00B226C4" w:rsidRPr="00122C9A" w:rsidRDefault="00B226C4" w:rsidP="00B226C4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B226C4" w:rsidRDefault="00B226C4" w:rsidP="00B226C4">
      <w:pPr>
        <w:jc w:val="center"/>
        <w:rPr>
          <w:b/>
          <w:bCs/>
          <w:color w:val="000000"/>
          <w:shd w:val="clear" w:color="auto" w:fill="FFFFFF"/>
        </w:rPr>
      </w:pPr>
    </w:p>
    <w:p w:rsidR="00B226C4" w:rsidRDefault="00B226C4" w:rsidP="00B226C4">
      <w:pPr>
        <w:jc w:val="center"/>
        <w:rPr>
          <w:b/>
          <w:bCs/>
          <w:color w:val="000000"/>
          <w:shd w:val="clear" w:color="auto" w:fill="FFFFFF"/>
        </w:rPr>
      </w:pPr>
    </w:p>
    <w:p w:rsidR="00B226C4" w:rsidRDefault="00B226C4" w:rsidP="00B226C4">
      <w:pPr>
        <w:jc w:val="center"/>
        <w:rPr>
          <w:b/>
          <w:bCs/>
          <w:color w:val="000000"/>
          <w:shd w:val="clear" w:color="auto" w:fill="FFFFFF"/>
        </w:rPr>
      </w:pP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Краткое описание работы: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В методич</w:t>
      </w:r>
      <w:r w:rsidR="007B6432"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еской разработке открытого занятия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широко представлен спектр форм и методов работы в группе раннего эстетического развития, направленных на формирование всесторонних навы</w:t>
      </w:r>
      <w:r w:rsidR="007B6432"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ков у детей младшего 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возраста. Динамичная смена деятельности и построение заданий в игровой форме поможет педагогам сделать процесс обучения увлекательным и интересным.</w:t>
      </w:r>
    </w:p>
    <w:p w:rsidR="00B31359" w:rsidRPr="007B6432" w:rsidRDefault="00B31359" w:rsidP="00B31359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 </w:t>
      </w:r>
    </w:p>
    <w:p w:rsidR="00B31359" w:rsidRPr="007B6432" w:rsidRDefault="00B31359" w:rsidP="00B31359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Пояснительная записка.</w:t>
      </w:r>
    </w:p>
    <w:p w:rsidR="00B31359" w:rsidRPr="007B6432" w:rsidRDefault="007B6432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Музыкальные занятия </w:t>
      </w:r>
      <w:r w:rsidR="00B31359"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проходят в игровой форме и построены на частой смене видов деятельности. Это обеспечивает комплексный подход, динамику продвижения и постоянный интерес детей.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На занятии особенное внимание уделяется развитию музыкального слуха и чувства ритма. Для достижения этой цели используются различные формы деятельности:</w:t>
      </w:r>
    </w:p>
    <w:p w:rsidR="00B31359" w:rsidRPr="007B6432" w:rsidRDefault="00B31359" w:rsidP="00B3135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Пение:</w:t>
      </w:r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развитие голоса, дикции и артикуляции</w:t>
      </w:r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работа над правильным вокальным дыханием</w:t>
      </w:r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работа над чистотой интонации.</w:t>
      </w:r>
    </w:p>
    <w:p w:rsidR="00B31359" w:rsidRPr="007B6432" w:rsidRDefault="00B31359" w:rsidP="00B3135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нотной грамоты:</w:t>
      </w:r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игры на усвоение понятий: регистры, ключи, ноты, длительности, интервалы, лады, динамика и др.</w:t>
      </w:r>
      <w:proofErr w:type="gramEnd"/>
    </w:p>
    <w:p w:rsidR="00B31359" w:rsidRPr="007B6432" w:rsidRDefault="00B31359" w:rsidP="00B3135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Слуховая работа: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 развитие слухового восприятия интервалов в игровой форме на основе образных ассоциаций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    4.  Ритмическая работа: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         - развитие чувства ритма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         - формирование чувства метрической пульсации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     5. Пальчиковая гимнастика: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          - развитие мелкой моторики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          - развитие координации и пластики движений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    6. Дыхательно – речевая гимнастика: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       - развитие чёткой артикуляции речи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       - формирование навыков звукоизвлечения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     7. Слушание музыки: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       - воспитание музыкального вкуса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       - приобщение к музыкальной культуре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        - знакомство с разными музыкальными жанрами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       - формирование навыков анализа музыкального произведения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    8. Игра в "оркестре" на музыкальных инструментах: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        - выработка слаженности действий в коллективе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       - знакомство с музыкальными инструментами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     9. Подвижные игры: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lastRenderedPageBreak/>
        <w:t>        - развитие основных двигательных навыков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        - развитие творчества и фантазии в игре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        - работа над социальной адаптацией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          </w:t>
      </w: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Цель: 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Формирова</w:t>
      </w:r>
      <w:r w:rsidR="007B6432"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ние у детей младшего 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возраста основмузыкальной грамоты, в единстве с развитием музыкальных и творческих способностей, воспитанием эмоциональной отзывчивости и устойчивого интереса к музыкальным занятиям.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          Задачи: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Образовательные: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proofErr w:type="gramStart"/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 Закрепить у детей знания музыкальных терминов: нотный стан, скрипичный ключ, звукоряд, лад, темп, регистр, динамика.</w:t>
      </w:r>
      <w:proofErr w:type="gramEnd"/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Развивающие: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 Развивать ладовое чувство, слуховую дифференциацию, умение детей различать темп и динамические оттенки музыкальной речи.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 Содействовать развитию чувства метроритмической пульсации.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Воспитательные: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 Воспитывать эмоциональную отзывчивость на музыку различного характера и устойчивый интерес к разным видам музыкальной деятельности.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  Методы: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● </w:t>
      </w:r>
      <w:proofErr w:type="gramStart"/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словесный</w:t>
      </w:r>
      <w:proofErr w:type="gramEnd"/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(беседа, объяснение)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● </w:t>
      </w:r>
      <w:proofErr w:type="gramStart"/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наглядный</w:t>
      </w:r>
      <w:proofErr w:type="gramEnd"/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(ритмические карточки)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● игровой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● практический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● показа и подражания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● сравнительного анализа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Оборудование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: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● магнитные ноты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● наглядные пособия для ритмического многоголосия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● дидактический материал с изображением музыкальных инструментов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● ритмические карточки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● фортепиано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● музыкальный центр, запись викторины на СД</w:t>
      </w:r>
    </w:p>
    <w:p w:rsidR="00B31359" w:rsidRPr="007B6432" w:rsidRDefault="00B31359" w:rsidP="00A22A3F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lastRenderedPageBreak/>
        <w:t>   Этапы подготовки:</w:t>
      </w:r>
    </w:p>
    <w:p w:rsidR="00B31359" w:rsidRPr="007B6432" w:rsidRDefault="00B31359" w:rsidP="00B3135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</w:t>
      </w:r>
      <w:r w:rsidR="007B6432"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t>ие целей и задач открытого занятия</w:t>
      </w:r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1359" w:rsidRPr="007B6432" w:rsidRDefault="00B31359" w:rsidP="00B3135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плана занятия.</w:t>
      </w:r>
    </w:p>
    <w:p w:rsidR="00B31359" w:rsidRPr="007B6432" w:rsidRDefault="00B31359" w:rsidP="00B3135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музыкального и дидактического материала.</w:t>
      </w:r>
    </w:p>
    <w:p w:rsidR="00B31359" w:rsidRPr="007B6432" w:rsidRDefault="00B31359" w:rsidP="00B3135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теоретического материала.</w:t>
      </w:r>
    </w:p>
    <w:p w:rsidR="00B31359" w:rsidRPr="007B6432" w:rsidRDefault="00B31359" w:rsidP="00B3135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ритмическими, интонационными и дыхательно – речевыми упражнениями.</w:t>
      </w:r>
    </w:p>
    <w:p w:rsidR="00B31359" w:rsidRPr="007B6432" w:rsidRDefault="00B31359" w:rsidP="00B3135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с детьми песен « Весёлый музыкант», « Нотный дом».</w:t>
      </w:r>
    </w:p>
    <w:p w:rsidR="00B31359" w:rsidRPr="007B6432" w:rsidRDefault="00B31359" w:rsidP="00B3135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в игровой форме на образное восприятие интервалов.</w:t>
      </w:r>
    </w:p>
    <w:p w:rsidR="00B31359" w:rsidRPr="007B6432" w:rsidRDefault="00B31359" w:rsidP="00B3135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музыкальными инструментами, работа над метрической пульсацией.</w:t>
      </w:r>
    </w:p>
    <w:p w:rsidR="00B31359" w:rsidRPr="007B6432" w:rsidRDefault="00B31359" w:rsidP="00B3135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Установка </w:t>
      </w:r>
      <w:r w:rsidR="007B6432"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 проведения открытого  занятия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</w:t>
      </w:r>
    </w:p>
    <w:p w:rsidR="00B31359" w:rsidRPr="007B6432" w:rsidRDefault="00B31359" w:rsidP="00B31359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 </w:t>
      </w:r>
    </w:p>
    <w:p w:rsidR="00B31359" w:rsidRPr="007B6432" w:rsidRDefault="00B31359" w:rsidP="00B31359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План занятия:</w:t>
      </w:r>
    </w:p>
    <w:p w:rsidR="00B31359" w:rsidRPr="007B6432" w:rsidRDefault="00B31359" w:rsidP="00B31359">
      <w:pPr>
        <w:spacing w:after="240" w:line="285" w:lineRule="atLeast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1. Приветствие.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2. Упражнение на развитие звукообразования и дыхания «Прогулка».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3. Исполнение песенки «Весёлый музыкант».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4. Игра «Угадай – ка!» Работа с наглядными пособиями «Музыкальные инструменты». Определение тембровой окраски инструмента.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5. Слушание музыки. Метрическая пульсация в разных темпах.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6. Песенка «Нотный дом».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7. Игра с магнитными бусами «Нотка потерялась».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8. Игра на слуховое восприятие интервалов «Молчаливое царство».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9. Игра «Весёлые дразнилки».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10. Ритмическое многоголосие  - игра «Зоопарк».</w:t>
      </w:r>
    </w:p>
    <w:p w:rsidR="00B31359" w:rsidRPr="007B6432" w:rsidRDefault="00B31359" w:rsidP="00B31359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 </w:t>
      </w:r>
    </w:p>
    <w:p w:rsidR="00B31359" w:rsidRPr="007B6432" w:rsidRDefault="00B226C4" w:rsidP="00B31359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Ход занятия</w:t>
      </w:r>
      <w:r w:rsidR="00B31359"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:</w:t>
      </w:r>
    </w:p>
    <w:p w:rsidR="00B31359" w:rsidRPr="007B6432" w:rsidRDefault="00B31359" w:rsidP="00B31359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 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1. Приветствие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Задача: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    - </w:t>
      </w: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создание положительного эмоционального настроя у детей на музыкальную деятельность;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          - концентрация внимания;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Здравствуйте, ребята! Сегодня у нас необычное занятие, потому что в гости к нам пришли родители. Мы будем очень стараться, активно, дружно работать и покажем всё, чему мы научились в этом году.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Начнём мы, конечно, с музыкального приветствия. Напоминаю про осанку и дыхание.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lastRenderedPageBreak/>
        <w:t>а) </w:t>
      </w: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Исполняю подвижно, громко, в мажорном ладу: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«Здравствуйте, здравствуйте, здравствуйте, ребята!»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Дети: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«Здравствуйте, здравствуйте, здравствуйте, учитель!»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А теперь мы повторим наше приветствие только ладошками.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Послушайте ещё раз нашу песенку и скажите, что в ней изменилось?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б) </w:t>
      </w: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Пою медленно, тихо, в миноре.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Ответы детей.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2. Упражнение на развитие звукообразования и дыхания «Прогулка»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Задачи: 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 </w:t>
      </w: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выработка полноценных движений и определенных положений органов артикуляционного аппарата, необходимых для правильного произношения звуков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- укреплять физиологическое дыхание детей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- тренировать силу вдоха и выдоха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- развивать продолжительный выдох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- формировать правильное речевое дыхание (короткий вдох - длинный  выдох)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 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Как известно, хорошая прогулка всегда поднимает настроение, поэтому прямо сейчас, мы отправимся погулять вместе с маленькой лошадкой из сказки. А вы, ребята, вместе со мной будете изображать героев этой истории. Готовы?  Ну, тогда слушайте внимательно! (</w:t>
      </w:r>
      <w:r w:rsidRPr="007B6432">
        <w:rPr>
          <w:rFonts w:ascii="Times New Roman" w:eastAsia="Times New Roman" w:hAnsi="Times New Roman" w:cs="Times New Roman"/>
          <w:b/>
          <w:bCs/>
          <w:i/>
          <w:iCs/>
          <w:color w:val="252525"/>
          <w:sz w:val="24"/>
          <w:szCs w:val="24"/>
          <w:lang w:eastAsia="ru-RU"/>
        </w:rPr>
        <w:t>Приложение 1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)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Вот так хорошо закончилась эта история, а мы с вами сделали дыхательную гимнастику и теперь готовы к исполнению песенки про музыкальные инструменты.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3. Исполнение песенки «Весёлый музыкант»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Задачи: 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 </w:t>
      </w: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уметь чувствовать характер песни и использовать в связи с этим нужную манеру исполнения, штрихи, динамику.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 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Каждый куплет песни связан с образом музыкального инструмента: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 куплет – скрипка, исполнение </w:t>
      </w: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плавное, мягкое, на p.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 куплет – балалайка, исполнение </w:t>
      </w: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активное, отрывистое, mf.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 куплет – барабан, исполнение </w:t>
      </w: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громкое, чёткое, на f.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Исполнение детской песенки «Весёлый музыкант» (</w:t>
      </w:r>
      <w:r w:rsidRPr="007B6432">
        <w:rPr>
          <w:rFonts w:ascii="Times New Roman" w:eastAsia="Times New Roman" w:hAnsi="Times New Roman" w:cs="Times New Roman"/>
          <w:b/>
          <w:bCs/>
          <w:i/>
          <w:iCs/>
          <w:color w:val="252525"/>
          <w:sz w:val="24"/>
          <w:szCs w:val="24"/>
          <w:lang w:eastAsia="ru-RU"/>
        </w:rPr>
        <w:t>Приложение 2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)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4. Игра «Угадай – ка!»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Задачи: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i/>
          <w:iCs/>
          <w:color w:val="252525"/>
          <w:sz w:val="24"/>
          <w:szCs w:val="24"/>
          <w:lang w:eastAsia="ru-RU"/>
        </w:rPr>
        <w:t>       - </w:t>
      </w: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закрепить знания детей о разновидностях музыкальных инструментов,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     - развивать умение отличать внешний вид и тембровую окраску инструментов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 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Ребята, на наших занятиях мы познакомились и с другими музыкальными инструментами. Поэтому я предлагаю по картинкам и звучанию узнать музыкальный инструмент (</w:t>
      </w:r>
      <w:r w:rsidRPr="007B6432">
        <w:rPr>
          <w:rFonts w:ascii="Times New Roman" w:eastAsia="Times New Roman" w:hAnsi="Times New Roman" w:cs="Times New Roman"/>
          <w:b/>
          <w:bCs/>
          <w:i/>
          <w:iCs/>
          <w:color w:val="252525"/>
          <w:sz w:val="24"/>
          <w:szCs w:val="24"/>
          <w:lang w:eastAsia="ru-RU"/>
        </w:rPr>
        <w:t>Приложение 3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)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Итак, начинаем игру «Угадай – ка!»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lastRenderedPageBreak/>
        <w:t>5. Слушание музыки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Задачи: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 </w:t>
      </w: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формировать целостное восприятие музыкальных произведений на основе интонационно - образного анализа;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- развивать чувство метрической пульсации, темпа музыкального произведения;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- научить различать выразительные особенности и характер музыки.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proofErr w:type="gramStart"/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- закрепить у детей знания музыкальных терминов: быстро, медленно, тихо, громко, спокойно, торжественно и т.д.</w:t>
      </w:r>
      <w:proofErr w:type="gramEnd"/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 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У музыки, как и у людей, может быть разное движение и темп. Сейчас мы постараемся его почувствовать и показать музыкальные шаги мелодии.</w:t>
      </w:r>
    </w:p>
    <w:p w:rsidR="00B31359" w:rsidRPr="007B6432" w:rsidRDefault="00B31359" w:rsidP="00B31359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t>М.И. Глинка. Марш Черномора из оперы «Руслан и Людмила» – медленный темп (метрическая пульсация ножками).</w:t>
      </w:r>
    </w:p>
    <w:p w:rsidR="00B31359" w:rsidRPr="007B6432" w:rsidRDefault="00B31359" w:rsidP="00B31359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t>Ф. Пуленк. «Сельские сцены». Вальс - умеренный темп (метрическая пульсация по коленочкам).</w:t>
      </w:r>
    </w:p>
    <w:p w:rsidR="00B31359" w:rsidRPr="007B6432" w:rsidRDefault="00B31359" w:rsidP="00B31359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t>М.И. Глинка. Полька – подвижный темп (метрическая пульсация ладошками). 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Первое проигрывание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– слушание, анализ характера музыкального произведения.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Второе проигрывание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- пульсация под музыку с выделением сильной доли.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6. Исполнение песенки «Нотный дом»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Задача: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 </w:t>
      </w: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прививать детям культуру исполнения: умение слушать друг друга, получать удовольствие от пения в коллективе;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- закрепить понятия: «Нотный стан», «Скрипичный ключ».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 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Как известно, музыка состоит из нот. А живут они в необычном, музыкальном домике. И сейчас мы споём весёлую песенку «Нотный дом» (</w:t>
      </w:r>
      <w:r w:rsidRPr="007B6432">
        <w:rPr>
          <w:rFonts w:ascii="Times New Roman" w:eastAsia="Times New Roman" w:hAnsi="Times New Roman" w:cs="Times New Roman"/>
          <w:b/>
          <w:bCs/>
          <w:i/>
          <w:iCs/>
          <w:color w:val="252525"/>
          <w:sz w:val="24"/>
          <w:szCs w:val="24"/>
          <w:lang w:eastAsia="ru-RU"/>
        </w:rPr>
        <w:t>Приложение 4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)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Исполнение песенки «Нотный дом» с движениями.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          7. Игра «Нотка потерялась»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Задача: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 </w:t>
      </w: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познакомить детей с общепринятой нотной записью;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- развивать их мышление, музыкальную восприимчивость.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У каждой нотки, как и у нас с вами, есть своё имя. Давайте назовём их по порядку (пропеваем звукоряд).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А ещё мы уже знаем, что одни живут на линеечках, а  другие смотрят в окошечки (повторяем их названия с показом на магнитных бусах).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Наши озорные нотки приглашают вас сыграть с ними в прятки!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i/>
          <w:iCs/>
          <w:color w:val="252525"/>
          <w:sz w:val="24"/>
          <w:szCs w:val="24"/>
          <w:lang w:eastAsia="ru-RU"/>
        </w:rPr>
        <w:t>Игра «Нотка потерялась»: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убираем любую ноту звукоряда,  предлагаем детям сначала назвать потерявшуюся нотку, а затем самостоятельно поставить её на нотный стан.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8. «Молчаливое царство»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Задача: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- развивать слуховое восприятие интервалов через образное мышление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 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lastRenderedPageBreak/>
        <w:t>Сегодня вы будете сами загадывать друг другу музыкальные загадки. Дети поочерёдно играют с преподавателем интервалы в разном порядке и регистрах, остальные показывают ассоциативный образ: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Прима – дятел;                                Квинта – медуза;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Секунда – ёжик;                              Секста – олень;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Терция – кукушка;                          Септима – дракон;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Кварта – труба;                               Октава – жираф.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 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9. Игра «Весёлые дразнилки»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Задачи: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 </w:t>
      </w: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побуждение к активному участию детей в процессе урока;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- развитие быстроты реакции и мышления;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- закрепление названий музыкальных инструментов.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 xml:space="preserve">- чёткое воспроизведение ритмической фигуры - </w:t>
      </w:r>
      <w:proofErr w:type="gramStart"/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П</w:t>
      </w:r>
      <w:proofErr w:type="gramEnd"/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 I.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Сейчас мы с вами поиграем в игру «Весёлые дразнилки».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Вы будете повторять за мной, ритмично прохлопывая, только слова с названиями музыкальных инструментов. Задание понятно? Работаем в темпе, останавливаться нельзя! Начали!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ЛАМПОЧКА                   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lang w:eastAsia="ru-RU"/>
        </w:rPr>
        <w:t>СКРИПОЧКА    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                  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lang w:eastAsia="ru-RU"/>
        </w:rPr>
        <w:t>САКСОФОН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lang w:eastAsia="ru-RU"/>
        </w:rPr>
        <w:t>МАРАКАС 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                     КАРАНДАШ                       СУМОЧКА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lang w:eastAsia="ru-RU"/>
        </w:rPr>
        <w:t>ДУДОЧКА    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                  ВАЛЕНКИ                            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lang w:eastAsia="ru-RU"/>
        </w:rPr>
        <w:t>КОНТРАБАС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lang w:eastAsia="ru-RU"/>
        </w:rPr>
        <w:t>БАРАБАН    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                   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lang w:eastAsia="ru-RU"/>
        </w:rPr>
        <w:t>ФЛЕЙТОЧКА    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                 МОЛОТОК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ПИСТОЛЕТ                     ПАРОХОД                            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lang w:eastAsia="ru-RU"/>
        </w:rPr>
        <w:t>КСИЛОФОН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МАРМЕЛАД                   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u w:val="single"/>
          <w:lang w:eastAsia="ru-RU"/>
        </w:rPr>
        <w:t>ГУСЕЛЬКИ  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                        ПЫЛЕСОС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 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 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10. Ритмическое многоголосие.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Задача: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- </w:t>
      </w: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развивать чувство ритма;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- совершенствовать восприятие ритмических рисунков;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i/>
          <w:iCs/>
          <w:color w:val="252525"/>
          <w:sz w:val="24"/>
          <w:szCs w:val="24"/>
          <w:lang w:eastAsia="ru-RU"/>
        </w:rPr>
        <w:t>- прививать навык устойчивого исполнения ритмического рисунка в многоголосии.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Ну, и в конце занятия мы с вами отправимся в «Зоопарк». Конечно, не совсем по настоящему, но прогулка будет увлекательной!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Как вы думаете, каких животных можно увидеть в зоопарке?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Ответы детей.</w:t>
      </w:r>
    </w:p>
    <w:p w:rsidR="00B31359" w:rsidRPr="007B6432" w:rsidRDefault="00B31359" w:rsidP="00B31359">
      <w:pPr>
        <w:spacing w:after="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А теперь посмотрим на наших обитателей. Демонстрируем карточки с изображением: бегемота, слонёнка, медведя, уточки, тигра (</w:t>
      </w:r>
      <w:r w:rsidRPr="007B6432">
        <w:rPr>
          <w:rFonts w:ascii="Times New Roman" w:eastAsia="Times New Roman" w:hAnsi="Times New Roman" w:cs="Times New Roman"/>
          <w:b/>
          <w:bCs/>
          <w:i/>
          <w:iCs/>
          <w:color w:val="252525"/>
          <w:sz w:val="24"/>
          <w:szCs w:val="24"/>
          <w:lang w:eastAsia="ru-RU"/>
        </w:rPr>
        <w:t>Приложение 5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)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lastRenderedPageBreak/>
        <w:t>Далее проговариваем названия животных с ритмизацией одноголосно, затем делимся на группы и вводим каждую партию последовательно.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Получается следующая ритмическая партитура:</w:t>
      </w:r>
    </w:p>
    <w:p w:rsidR="00B31359" w:rsidRPr="007B6432" w:rsidRDefault="00B31359" w:rsidP="00B31359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B643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1.     </w:t>
      </w:r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r w:rsidRPr="007B64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t>ГЕ</w:t>
      </w:r>
      <w:r w:rsidRPr="007B64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7B64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t>ТЫ</w:t>
      </w:r>
      <w:r w:rsidRPr="007B64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                                           </w:t>
      </w:r>
      <w:r w:rsidRPr="007B643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    I   I    I </w:t>
      </w:r>
    </w:p>
    <w:p w:rsidR="00B31359" w:rsidRPr="007B6432" w:rsidRDefault="00B31359" w:rsidP="00B31359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t>МА – ЛЕНЬ – КИЙ  СЛО – НЁ – НОК             </w:t>
      </w:r>
      <w:r w:rsidRPr="007B64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  </w:t>
      </w:r>
      <w:proofErr w:type="gramStart"/>
      <w:r w:rsidRPr="007B64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7B64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I    I</w:t>
      </w:r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</w:t>
      </w:r>
    </w:p>
    <w:p w:rsidR="00B31359" w:rsidRPr="007B6432" w:rsidRDefault="00B31359" w:rsidP="00B31359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3.     </w:t>
      </w:r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 – СО – ЛА – ПЫЙ  МЕД – ВЕДЬ                </w:t>
      </w:r>
      <w:proofErr w:type="gramStart"/>
      <w:r w:rsidRPr="007B64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7B64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I   П   I</w:t>
      </w:r>
    </w:p>
    <w:p w:rsidR="00B31359" w:rsidRPr="007B6432" w:rsidRDefault="00B31359" w:rsidP="00B31359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4.     </w:t>
      </w:r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t>У – ТОЧ – КИ  ПЛА – ВА – ЮТ                        </w:t>
      </w:r>
      <w:r w:rsidRPr="007B64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  </w:t>
      </w:r>
      <w:proofErr w:type="gramStart"/>
      <w:r w:rsidRPr="007B64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7B64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I   П</w:t>
      </w:r>
    </w:p>
    <w:p w:rsidR="00B31359" w:rsidRPr="007B6432" w:rsidRDefault="00B31359" w:rsidP="00B31359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– ЛО – СА – ТЫЙ  ТИГР                             </w:t>
      </w:r>
      <w:r w:rsidRPr="007B64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  </w:t>
      </w:r>
      <w:proofErr w:type="gramStart"/>
      <w:r w:rsidRPr="007B64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7B64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I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Вот и закончился наш открытый урок. Большое спасибо всем за работу. До свидания! Всего доброго!</w:t>
      </w:r>
    </w:p>
    <w:p w:rsidR="00B31359" w:rsidRPr="007B6432" w:rsidRDefault="00B31359" w:rsidP="00B31359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 </w:t>
      </w:r>
    </w:p>
    <w:p w:rsidR="00B31359" w:rsidRPr="007B6432" w:rsidRDefault="00B31359" w:rsidP="00B31359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Выводы: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 методич</w:t>
      </w:r>
      <w:r w:rsidR="007B6432"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еской разработке открытого занятия</w:t>
      </w: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широко представлен спектр форм и методов работы в группе раннего эстетического развития, направленных на формирование всесторонних навыков у детей младшего дошкольного возраста. Динамичная смена деятельности и построение заданий в игровой форме поможет педагогам сделать процесс обучения увлекательным и интересным.</w:t>
      </w:r>
    </w:p>
    <w:p w:rsidR="00B31359" w:rsidRPr="007B6432" w:rsidRDefault="00B31359" w:rsidP="00B31359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  </w:t>
      </w:r>
    </w:p>
    <w:p w:rsidR="00B31359" w:rsidRPr="007B6432" w:rsidRDefault="00B31359" w:rsidP="00B31359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Список используемой литературы:</w:t>
      </w:r>
    </w:p>
    <w:p w:rsidR="00B31359" w:rsidRPr="007B6432" w:rsidRDefault="00B31359" w:rsidP="00B31359">
      <w:pPr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 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1. EduCotest.Net интернет – библиотека учебно – методических материалов.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2. Королькова И.С. «Учимся, играя». Ростов на Дону 2011 г.</w:t>
      </w:r>
    </w:p>
    <w:p w:rsidR="00B31359" w:rsidRPr="007B6432" w:rsidRDefault="00B31359" w:rsidP="00B31359">
      <w:pPr>
        <w:spacing w:after="240" w:line="28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B643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4. Пилипенко «Азбука ритмов». Издательство В. Катанского. Москва 2004 г.</w:t>
      </w:r>
    </w:p>
    <w:p w:rsidR="0075148F" w:rsidRPr="007B6432" w:rsidRDefault="005E0F55">
      <w:pPr>
        <w:rPr>
          <w:rFonts w:ascii="Times New Roman" w:hAnsi="Times New Roman" w:cs="Times New Roman"/>
          <w:sz w:val="24"/>
          <w:szCs w:val="24"/>
        </w:rPr>
      </w:pPr>
    </w:p>
    <w:sectPr w:rsidR="0075148F" w:rsidRPr="007B6432" w:rsidSect="00391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13267"/>
    <w:multiLevelType w:val="multilevel"/>
    <w:tmpl w:val="41A48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10739"/>
    <w:multiLevelType w:val="multilevel"/>
    <w:tmpl w:val="68FCF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C20705"/>
    <w:multiLevelType w:val="multilevel"/>
    <w:tmpl w:val="E4680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6F58C3"/>
    <w:multiLevelType w:val="multilevel"/>
    <w:tmpl w:val="09926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1359"/>
    <w:rsid w:val="000C0393"/>
    <w:rsid w:val="0017332F"/>
    <w:rsid w:val="003919DE"/>
    <w:rsid w:val="0043321D"/>
    <w:rsid w:val="005B701F"/>
    <w:rsid w:val="005E0F55"/>
    <w:rsid w:val="007B6432"/>
    <w:rsid w:val="00A22A3F"/>
    <w:rsid w:val="00B226C4"/>
    <w:rsid w:val="00B31359"/>
    <w:rsid w:val="00C10FD7"/>
    <w:rsid w:val="00DD517D"/>
    <w:rsid w:val="00F86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9DE"/>
  </w:style>
  <w:style w:type="paragraph" w:styleId="2">
    <w:name w:val="heading 2"/>
    <w:basedOn w:val="a"/>
    <w:link w:val="20"/>
    <w:uiPriority w:val="9"/>
    <w:qFormat/>
    <w:rsid w:val="00B313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13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31359"/>
    <w:rPr>
      <w:color w:val="0000FF"/>
      <w:u w:val="single"/>
    </w:rPr>
  </w:style>
  <w:style w:type="paragraph" w:customStyle="1" w:styleId="head">
    <w:name w:val="head"/>
    <w:basedOn w:val="a"/>
    <w:rsid w:val="00B31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31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226C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9625">
          <w:marLeft w:val="0"/>
          <w:marRight w:val="30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1854</Words>
  <Characters>10570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</cp:revision>
  <dcterms:created xsi:type="dcterms:W3CDTF">2025-02-06T12:45:00Z</dcterms:created>
  <dcterms:modified xsi:type="dcterms:W3CDTF">2025-02-06T12:45:00Z</dcterms:modified>
</cp:coreProperties>
</file>